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4E630E13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6766C2">
        <w:rPr>
          <w:b w:val="0"/>
          <w:sz w:val="24"/>
          <w:szCs w:val="24"/>
        </w:rPr>
        <w:t>14-05</w:t>
      </w:r>
      <w:r w:rsidR="00A45695" w:rsidRPr="00A45695">
        <w:rPr>
          <w:b w:val="0"/>
          <w:sz w:val="24"/>
          <w:szCs w:val="24"/>
        </w:rPr>
        <w:t>/23</w:t>
      </w:r>
    </w:p>
    <w:p w14:paraId="619D2D6B" w14:textId="488A5051" w:rsidR="000B6016" w:rsidRPr="00A45695" w:rsidRDefault="00502664" w:rsidP="00A4569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102CF60A" w14:textId="6743756F" w:rsidR="00A45695" w:rsidRDefault="006766C2" w:rsidP="00502664">
      <w:pPr>
        <w:pStyle w:val="a3"/>
        <w:tabs>
          <w:tab w:val="left" w:pos="3828"/>
        </w:tabs>
        <w:rPr>
          <w:b w:val="0"/>
          <w:bCs/>
          <w:sz w:val="24"/>
          <w:szCs w:val="24"/>
        </w:rPr>
      </w:pPr>
      <w:r w:rsidRPr="006766C2">
        <w:rPr>
          <w:b w:val="0"/>
          <w:bCs/>
          <w:sz w:val="24"/>
          <w:szCs w:val="24"/>
        </w:rPr>
        <w:t>С</w:t>
      </w:r>
      <w:r w:rsidR="00D87BFA">
        <w:rPr>
          <w:b w:val="0"/>
          <w:bCs/>
          <w:sz w:val="24"/>
          <w:szCs w:val="24"/>
        </w:rPr>
        <w:t>.</w:t>
      </w:r>
      <w:r>
        <w:rPr>
          <w:b w:val="0"/>
          <w:bCs/>
          <w:sz w:val="24"/>
          <w:szCs w:val="24"/>
        </w:rPr>
        <w:t>Е</w:t>
      </w:r>
      <w:r w:rsidR="00D87BFA">
        <w:rPr>
          <w:b w:val="0"/>
          <w:bCs/>
          <w:sz w:val="24"/>
          <w:szCs w:val="24"/>
        </w:rPr>
        <w:t>.</w:t>
      </w:r>
      <w:r w:rsidRPr="006766C2">
        <w:rPr>
          <w:b w:val="0"/>
          <w:bCs/>
          <w:sz w:val="24"/>
          <w:szCs w:val="24"/>
        </w:rPr>
        <w:t>Ф</w:t>
      </w:r>
      <w:r w:rsidR="00D87BFA">
        <w:rPr>
          <w:b w:val="0"/>
          <w:bCs/>
          <w:sz w:val="24"/>
          <w:szCs w:val="24"/>
        </w:rPr>
        <w:t>.</w:t>
      </w:r>
    </w:p>
    <w:p w14:paraId="59BC2740" w14:textId="77777777" w:rsidR="00A45695" w:rsidRPr="00765ECA" w:rsidRDefault="00A45695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</w:p>
    <w:p w14:paraId="04FB1DA8" w14:textId="78584653" w:rsidR="00502664" w:rsidRPr="00765ECA" w:rsidRDefault="00734389" w:rsidP="00502664">
      <w:pPr>
        <w:tabs>
          <w:tab w:val="left" w:pos="3828"/>
        </w:tabs>
        <w:jc w:val="both"/>
      </w:pPr>
      <w:r>
        <w:t>город </w:t>
      </w:r>
      <w:r w:rsidR="00502664" w:rsidRPr="00765ECA">
        <w:t>Москва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6766C2">
        <w:t>30</w:t>
      </w:r>
      <w:r>
        <w:t> </w:t>
      </w:r>
      <w:r w:rsidR="006766C2">
        <w:t>мая</w:t>
      </w:r>
      <w:r>
        <w:t> </w:t>
      </w:r>
      <w:r w:rsidR="00765ECA" w:rsidRPr="00765ECA">
        <w:t>2023</w:t>
      </w:r>
      <w:r>
        <w:t> </w:t>
      </w:r>
      <w:r w:rsidR="00502664" w:rsidRPr="00765ECA">
        <w:t>года</w:t>
      </w:r>
    </w:p>
    <w:p w14:paraId="30AD5EB8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33C4BE16" w14:textId="3D2EFDA0" w:rsidR="007748BD" w:rsidRDefault="00502664" w:rsidP="00734389">
      <w:pPr>
        <w:tabs>
          <w:tab w:val="left" w:pos="3828"/>
        </w:tabs>
        <w:ind w:firstLine="709"/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462B1CAC" w14:textId="77777777" w:rsidR="003B3077" w:rsidRDefault="003B3077" w:rsidP="003B3077">
      <w:pPr>
        <w:numPr>
          <w:ilvl w:val="0"/>
          <w:numId w:val="9"/>
        </w:numPr>
        <w:tabs>
          <w:tab w:val="left" w:pos="3828"/>
        </w:tabs>
        <w:jc w:val="both"/>
      </w:pPr>
      <w:r>
        <w:t>Председателя Комиссии Рубина Ю.Д.</w:t>
      </w:r>
    </w:p>
    <w:p w14:paraId="7EF7CEB8" w14:textId="624603D8" w:rsidR="003B3077" w:rsidRDefault="003B3077" w:rsidP="003B3077">
      <w:pPr>
        <w:numPr>
          <w:ilvl w:val="0"/>
          <w:numId w:val="9"/>
        </w:numPr>
        <w:tabs>
          <w:tab w:val="left" w:pos="3828"/>
        </w:tabs>
        <w:jc w:val="both"/>
      </w:pPr>
      <w:r>
        <w:t xml:space="preserve">присутствовали члены Комиссии: Гордина М.К., Полетаева С.Е., Абрамович М.А., Павлухин А.А., Поспелов О.В., Романов Н.Е., Никифоров А.В., </w:t>
      </w:r>
      <w:proofErr w:type="spellStart"/>
      <w:r>
        <w:t>Лотохова</w:t>
      </w:r>
      <w:proofErr w:type="spellEnd"/>
      <w:r>
        <w:t xml:space="preserve"> Т.Н.</w:t>
      </w:r>
      <w:r w:rsidR="0054209A">
        <w:t>,</w:t>
      </w:r>
    </w:p>
    <w:p w14:paraId="7EB38E7E" w14:textId="330E6E67" w:rsidR="003B3077" w:rsidRDefault="003B3077" w:rsidP="003B3077">
      <w:pPr>
        <w:numPr>
          <w:ilvl w:val="0"/>
          <w:numId w:val="9"/>
        </w:numPr>
        <w:tabs>
          <w:tab w:val="left" w:pos="3828"/>
        </w:tabs>
        <w:jc w:val="both"/>
      </w:pPr>
      <w:r>
        <w:t xml:space="preserve">с участием представителя Совета АПМО, первого вице-президента АПМО </w:t>
      </w:r>
      <w:proofErr w:type="spellStart"/>
      <w:r>
        <w:t>Толчеева</w:t>
      </w:r>
      <w:proofErr w:type="spellEnd"/>
      <w:r w:rsidR="00734389">
        <w:t> </w:t>
      </w:r>
      <w:r>
        <w:t>М.Н.</w:t>
      </w:r>
      <w:r w:rsidR="0054209A">
        <w:t>,</w:t>
      </w:r>
    </w:p>
    <w:p w14:paraId="69245835" w14:textId="15FBFA07" w:rsidR="00B4695C" w:rsidRPr="00B4695C" w:rsidRDefault="00B4695C" w:rsidP="00B4695C">
      <w:pPr>
        <w:numPr>
          <w:ilvl w:val="0"/>
          <w:numId w:val="9"/>
        </w:numPr>
        <w:tabs>
          <w:tab w:val="left" w:pos="3828"/>
        </w:tabs>
        <w:jc w:val="both"/>
      </w:pPr>
      <w:r w:rsidRPr="00B4695C">
        <w:t>при секретаре, члене Комиссии, Рыбакове С.А.,</w:t>
      </w:r>
    </w:p>
    <w:p w14:paraId="4EC4A6C9" w14:textId="0312D437" w:rsidR="00B4695C" w:rsidRPr="00DC13C9" w:rsidRDefault="00B4695C" w:rsidP="00EA61D6">
      <w:pPr>
        <w:numPr>
          <w:ilvl w:val="0"/>
          <w:numId w:val="9"/>
        </w:numPr>
        <w:tabs>
          <w:tab w:val="left" w:pos="3828"/>
        </w:tabs>
        <w:jc w:val="both"/>
      </w:pPr>
      <w:r w:rsidRPr="00DC13C9">
        <w:t xml:space="preserve">при участии </w:t>
      </w:r>
      <w:r w:rsidR="00F777C9" w:rsidRPr="00DC13C9">
        <w:t>адвоката С</w:t>
      </w:r>
      <w:r w:rsidR="00D87BFA">
        <w:t>.</w:t>
      </w:r>
      <w:r w:rsidR="00DC13C9" w:rsidRPr="00DC13C9">
        <w:t>Е.Ф.,</w:t>
      </w:r>
    </w:p>
    <w:p w14:paraId="242E1809" w14:textId="18CEE5B8" w:rsidR="00502664" w:rsidRPr="0000209B" w:rsidRDefault="00502664" w:rsidP="00734389">
      <w:pPr>
        <w:pStyle w:val="a7"/>
        <w:tabs>
          <w:tab w:val="left" w:pos="3828"/>
          <w:tab w:val="left" w:pos="4395"/>
        </w:tabs>
        <w:ind w:firstLine="709"/>
        <w:rPr>
          <w:sz w:val="24"/>
          <w:szCs w:val="24"/>
        </w:rPr>
      </w:pPr>
      <w:r w:rsidRPr="00765ECA">
        <w:rPr>
          <w:sz w:val="24"/>
        </w:rPr>
        <w:t>рассмотрев в закрытом заседании с использованием видео-конференц-связи дисциплинарное производство, возбужденное распоряжением президента АПМО от</w:t>
      </w:r>
      <w:r w:rsidR="00734389">
        <w:rPr>
          <w:sz w:val="24"/>
        </w:rPr>
        <w:t> </w:t>
      </w:r>
      <w:r w:rsidR="006766C2">
        <w:rPr>
          <w:sz w:val="24"/>
          <w:szCs w:val="24"/>
        </w:rPr>
        <w:t>24.04</w:t>
      </w:r>
      <w:r w:rsidR="00A45695">
        <w:rPr>
          <w:sz w:val="24"/>
          <w:szCs w:val="24"/>
        </w:rPr>
        <w:t>.</w:t>
      </w:r>
      <w:r w:rsidR="007153A1">
        <w:rPr>
          <w:sz w:val="24"/>
          <w:szCs w:val="24"/>
        </w:rPr>
        <w:t>20</w:t>
      </w:r>
      <w:r w:rsidR="00A45695">
        <w:rPr>
          <w:sz w:val="24"/>
          <w:szCs w:val="24"/>
        </w:rPr>
        <w:t>23</w:t>
      </w:r>
      <w:r w:rsidR="00A45695">
        <w:rPr>
          <w:sz w:val="24"/>
        </w:rPr>
        <w:t xml:space="preserve"> </w:t>
      </w:r>
      <w:r w:rsidRPr="00765ECA">
        <w:rPr>
          <w:sz w:val="24"/>
          <w:szCs w:val="24"/>
        </w:rPr>
        <w:t xml:space="preserve">по </w:t>
      </w:r>
      <w:r w:rsidR="002A3520">
        <w:rPr>
          <w:sz w:val="24"/>
          <w:szCs w:val="24"/>
        </w:rPr>
        <w:t>жалобе</w:t>
      </w:r>
      <w:r w:rsidR="006717B1" w:rsidRPr="00765ECA">
        <w:rPr>
          <w:sz w:val="24"/>
          <w:szCs w:val="24"/>
        </w:rPr>
        <w:t xml:space="preserve"> </w:t>
      </w:r>
      <w:r w:rsidR="008145D7" w:rsidRPr="008145D7">
        <w:rPr>
          <w:sz w:val="24"/>
          <w:szCs w:val="24"/>
        </w:rPr>
        <w:t xml:space="preserve">доверителя </w:t>
      </w:r>
      <w:r w:rsidR="006766C2">
        <w:rPr>
          <w:sz w:val="24"/>
          <w:szCs w:val="24"/>
        </w:rPr>
        <w:t>Х</w:t>
      </w:r>
      <w:r w:rsidR="00D87BFA">
        <w:rPr>
          <w:sz w:val="24"/>
          <w:szCs w:val="24"/>
        </w:rPr>
        <w:t>.</w:t>
      </w:r>
      <w:r w:rsidR="006766C2">
        <w:rPr>
          <w:sz w:val="24"/>
          <w:szCs w:val="24"/>
        </w:rPr>
        <w:t>В</w:t>
      </w:r>
      <w:r w:rsidR="00A45695">
        <w:rPr>
          <w:sz w:val="24"/>
          <w:szCs w:val="24"/>
        </w:rPr>
        <w:t>.И.</w:t>
      </w:r>
      <w:r w:rsidR="000B6016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6766C2">
        <w:rPr>
          <w:sz w:val="24"/>
          <w:szCs w:val="24"/>
        </w:rPr>
        <w:t xml:space="preserve"> С</w:t>
      </w:r>
      <w:r w:rsidR="00D87BFA">
        <w:rPr>
          <w:sz w:val="24"/>
          <w:szCs w:val="24"/>
        </w:rPr>
        <w:t>.</w:t>
      </w:r>
      <w:r w:rsidR="006766C2">
        <w:rPr>
          <w:sz w:val="24"/>
          <w:szCs w:val="24"/>
        </w:rPr>
        <w:t>Е.Ф.</w:t>
      </w:r>
      <w:r w:rsidRPr="00765ECA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6E749339" w:rsidR="00BE0271" w:rsidRPr="00765ECA" w:rsidRDefault="0054209A" w:rsidP="00734389">
      <w:pPr>
        <w:ind w:firstLine="709"/>
        <w:jc w:val="both"/>
      </w:pPr>
      <w:r>
        <w:t>17</w:t>
      </w:r>
      <w:r w:rsidR="000B6016">
        <w:t>.</w:t>
      </w:r>
      <w:r w:rsidR="006766C2">
        <w:t>04</w:t>
      </w:r>
      <w:r w:rsidR="000B6016">
        <w:t>.2023</w:t>
      </w:r>
      <w:r w:rsidR="00D15EA3" w:rsidRPr="00765ECA">
        <w:t xml:space="preserve"> </w:t>
      </w:r>
      <w:r w:rsidR="003070CE" w:rsidRPr="00765ECA">
        <w:t>в АПМО поступил</w:t>
      </w:r>
      <w:r w:rsidR="002A3520">
        <w:t>а жалоба</w:t>
      </w:r>
      <w:r w:rsidR="00887E25" w:rsidRPr="00765ECA">
        <w:t xml:space="preserve"> </w:t>
      </w:r>
      <w:r w:rsidR="008145D7" w:rsidRPr="008145D7">
        <w:rPr>
          <w:szCs w:val="24"/>
        </w:rPr>
        <w:t>доверителя</w:t>
      </w:r>
      <w:r w:rsidR="000B6016">
        <w:rPr>
          <w:szCs w:val="24"/>
        </w:rPr>
        <w:t xml:space="preserve"> </w:t>
      </w:r>
      <w:r w:rsidR="009227E2">
        <w:rPr>
          <w:szCs w:val="24"/>
        </w:rPr>
        <w:t>Х</w:t>
      </w:r>
      <w:r w:rsidR="00D87BFA">
        <w:rPr>
          <w:szCs w:val="24"/>
        </w:rPr>
        <w:t>.</w:t>
      </w:r>
      <w:r w:rsidR="009227E2">
        <w:rPr>
          <w:szCs w:val="24"/>
        </w:rPr>
        <w:t xml:space="preserve">В.И. </w:t>
      </w:r>
      <w:r w:rsidR="000B6016">
        <w:rPr>
          <w:szCs w:val="24"/>
        </w:rPr>
        <w:t>в отношении адвоката</w:t>
      </w:r>
      <w:r w:rsidR="00A45695">
        <w:rPr>
          <w:szCs w:val="24"/>
        </w:rPr>
        <w:t xml:space="preserve"> </w:t>
      </w:r>
      <w:r w:rsidR="006766C2">
        <w:rPr>
          <w:szCs w:val="24"/>
        </w:rPr>
        <w:t>С</w:t>
      </w:r>
      <w:r w:rsidR="00D87BFA">
        <w:rPr>
          <w:szCs w:val="24"/>
        </w:rPr>
        <w:t>.</w:t>
      </w:r>
      <w:r w:rsidR="006766C2">
        <w:rPr>
          <w:szCs w:val="24"/>
        </w:rPr>
        <w:t>Е.Ф.,</w:t>
      </w:r>
      <w:r w:rsidR="00A45695">
        <w:rPr>
          <w:szCs w:val="24"/>
        </w:rPr>
        <w:t xml:space="preserve"> </w:t>
      </w:r>
      <w:r w:rsidR="00CF2C93" w:rsidRPr="00765ECA">
        <w:t>в которо</w:t>
      </w:r>
      <w:r w:rsidR="00734389">
        <w:t>й</w:t>
      </w:r>
      <w:r w:rsidR="00B24B50" w:rsidRPr="00765ECA">
        <w:t xml:space="preserve"> </w:t>
      </w:r>
      <w:r w:rsidR="00BE0271" w:rsidRPr="00765ECA">
        <w:t>сообщается, что</w:t>
      </w:r>
      <w:r w:rsidR="00734389">
        <w:t xml:space="preserve"> 07.01.2023</w:t>
      </w:r>
      <w:r w:rsidR="005460AD">
        <w:t xml:space="preserve"> </w:t>
      </w:r>
      <w:r w:rsidR="006766C2">
        <w:t>адвокат</w:t>
      </w:r>
      <w:r w:rsidR="00734389">
        <w:t xml:space="preserve"> </w:t>
      </w:r>
      <w:r w:rsidR="00734389" w:rsidRPr="006766C2">
        <w:t>без законных оснований</w:t>
      </w:r>
      <w:r w:rsidR="006766C2">
        <w:t xml:space="preserve"> участвовал</w:t>
      </w:r>
      <w:r w:rsidR="006766C2" w:rsidRPr="006766C2">
        <w:t xml:space="preserve"> в следственных действиях, проводимых</w:t>
      </w:r>
      <w:r w:rsidR="00734389">
        <w:t xml:space="preserve"> по уголовному делу</w:t>
      </w:r>
      <w:r w:rsidR="006766C2" w:rsidRPr="006766C2">
        <w:t xml:space="preserve"> в отношении заявителя.</w:t>
      </w:r>
    </w:p>
    <w:p w14:paraId="062179A6" w14:textId="77777777" w:rsidR="00734389" w:rsidRDefault="00121C12" w:rsidP="00734389">
      <w:pPr>
        <w:ind w:firstLine="708"/>
        <w:jc w:val="both"/>
      </w:pPr>
      <w:r w:rsidRPr="00765ECA">
        <w:t xml:space="preserve">К </w:t>
      </w:r>
      <w:r w:rsidR="002A3520">
        <w:t xml:space="preserve">жалобе </w:t>
      </w:r>
      <w:r w:rsidR="00734389">
        <w:t>заявителем</w:t>
      </w:r>
      <w:r w:rsidR="00765ECA" w:rsidRPr="00765ECA">
        <w:t xml:space="preserve"> </w:t>
      </w:r>
      <w:r w:rsidR="009227E2">
        <w:t>приложены копии документов не приложены.</w:t>
      </w:r>
    </w:p>
    <w:p w14:paraId="4157E2FB" w14:textId="6FF9B8C3" w:rsidR="00734389" w:rsidRDefault="00D86BF8" w:rsidP="00734389">
      <w:pPr>
        <w:ind w:firstLine="708"/>
        <w:jc w:val="both"/>
      </w:pPr>
      <w:r w:rsidRPr="00A023E4">
        <w:t>Адвокатом представлены письменные объяснения, в которых он</w:t>
      </w:r>
      <w:r w:rsidR="00F92ADD">
        <w:t xml:space="preserve"> не согласился</w:t>
      </w:r>
      <w:r w:rsidRPr="00A023E4">
        <w:t xml:space="preserve"> с доводами жалобы, пояснив</w:t>
      </w:r>
      <w:r w:rsidRPr="00292596">
        <w:t xml:space="preserve">, что </w:t>
      </w:r>
      <w:r w:rsidR="00292596" w:rsidRPr="00292596">
        <w:t>07.01.2023 прин</w:t>
      </w:r>
      <w:r w:rsidR="00292596">
        <w:t xml:space="preserve">ял участие в следственных действиях по назначению в установленном порядке. </w:t>
      </w:r>
      <w:r w:rsidR="000373A0">
        <w:t>Доверитель</w:t>
      </w:r>
      <w:r w:rsidR="00734389">
        <w:t xml:space="preserve"> в ходе допроса</w:t>
      </w:r>
      <w:r w:rsidR="00292596">
        <w:t xml:space="preserve"> на вопросы</w:t>
      </w:r>
      <w:r w:rsidR="00734389">
        <w:t xml:space="preserve"> адвоката</w:t>
      </w:r>
      <w:r w:rsidR="00292596">
        <w:t xml:space="preserve"> </w:t>
      </w:r>
      <w:r w:rsidR="00734389">
        <w:t>отвечать не стал</w:t>
      </w:r>
      <w:r w:rsidR="00292596">
        <w:t xml:space="preserve">, жалоб </w:t>
      </w:r>
      <w:r w:rsidR="000373A0">
        <w:t xml:space="preserve">и заявлений </w:t>
      </w:r>
      <w:r w:rsidR="00734389">
        <w:t xml:space="preserve">при производстве следственных действий не </w:t>
      </w:r>
      <w:r w:rsidR="000373A0">
        <w:t>заявил</w:t>
      </w:r>
      <w:r w:rsidR="00292596">
        <w:t>, следственные действия прошли в установленном порядке.</w:t>
      </w:r>
    </w:p>
    <w:p w14:paraId="5A3AC96F" w14:textId="0DE0951D" w:rsidR="000B6016" w:rsidRDefault="00DC71D3" w:rsidP="00734389">
      <w:pPr>
        <w:ind w:firstLine="708"/>
        <w:jc w:val="both"/>
      </w:pPr>
      <w:r w:rsidRPr="000B0109">
        <w:t>К письменным</w:t>
      </w:r>
      <w:r w:rsidR="000B0109" w:rsidRPr="000B0109">
        <w:t xml:space="preserve"> объяснениям адвоката</w:t>
      </w:r>
      <w:r w:rsidR="000B6016">
        <w:t xml:space="preserve"> </w:t>
      </w:r>
      <w:r w:rsidR="000932FE">
        <w:t xml:space="preserve">копии документов не </w:t>
      </w:r>
      <w:r w:rsidR="000B6016">
        <w:t>приложены</w:t>
      </w:r>
      <w:r w:rsidR="000932FE">
        <w:t>.</w:t>
      </w:r>
    </w:p>
    <w:p w14:paraId="27A67B55" w14:textId="2F3722F2" w:rsidR="00231B04" w:rsidRDefault="006766C2" w:rsidP="00502664">
      <w:pPr>
        <w:ind w:firstLine="708"/>
        <w:jc w:val="both"/>
      </w:pPr>
      <w:r w:rsidRPr="00DC13C9">
        <w:t>30.05</w:t>
      </w:r>
      <w:r w:rsidR="004D2D22" w:rsidRPr="00DC13C9">
        <w:t>.202</w:t>
      </w:r>
      <w:r w:rsidR="002A3520" w:rsidRPr="00DC13C9">
        <w:t>3</w:t>
      </w:r>
      <w:r w:rsidR="004D2D22" w:rsidRPr="00DC13C9">
        <w:t xml:space="preserve"> адвокат</w:t>
      </w:r>
      <w:r w:rsidR="00231B04" w:rsidRPr="00DC13C9">
        <w:t xml:space="preserve"> в заседани</w:t>
      </w:r>
      <w:r w:rsidR="00977F66">
        <w:t>и</w:t>
      </w:r>
      <w:r w:rsidR="00231B04" w:rsidRPr="00DC13C9">
        <w:t xml:space="preserve"> комиссии </w:t>
      </w:r>
      <w:r w:rsidR="00DC13C9">
        <w:t xml:space="preserve">поддержал доводы письменных объяснений и пояснил, что он </w:t>
      </w:r>
      <w:r w:rsidR="00977F66">
        <w:t>осуществлял защиту в ходе</w:t>
      </w:r>
      <w:r w:rsidR="00DC13C9">
        <w:t xml:space="preserve"> допрос</w:t>
      </w:r>
      <w:r w:rsidR="00977F66">
        <w:t>а</w:t>
      </w:r>
      <w:r w:rsidR="00DC13C9">
        <w:t xml:space="preserve"> и</w:t>
      </w:r>
      <w:r w:rsidR="00977F66">
        <w:t xml:space="preserve"> в суде при</w:t>
      </w:r>
      <w:r w:rsidR="00DC13C9">
        <w:t xml:space="preserve"> избрани</w:t>
      </w:r>
      <w:r w:rsidR="00977F66">
        <w:t>и</w:t>
      </w:r>
      <w:r w:rsidR="00DC13C9">
        <w:t xml:space="preserve"> меры пр</w:t>
      </w:r>
      <w:r w:rsidR="009010B6">
        <w:t>е</w:t>
      </w:r>
      <w:r w:rsidR="00DC13C9">
        <w:t>сечения в виде домашнего ареста.</w:t>
      </w:r>
      <w:r w:rsidR="007F50C9">
        <w:t xml:space="preserve"> Представил комиссии следующие документы:</w:t>
      </w:r>
    </w:p>
    <w:p w14:paraId="79AC7109" w14:textId="18B8E9FC" w:rsidR="007F50C9" w:rsidRPr="007F50C9" w:rsidRDefault="007F50C9" w:rsidP="007F50C9">
      <w:pPr>
        <w:ind w:firstLine="708"/>
        <w:jc w:val="both"/>
        <w:rPr>
          <w:rFonts w:eastAsia="Calibri"/>
          <w:color w:val="auto"/>
          <w:szCs w:val="24"/>
        </w:rPr>
      </w:pPr>
      <w:r w:rsidRPr="007F50C9">
        <w:rPr>
          <w:rFonts w:eastAsia="Calibri"/>
          <w:color w:val="auto"/>
          <w:szCs w:val="24"/>
        </w:rPr>
        <w:t>- протокол допроса Х</w:t>
      </w:r>
      <w:r w:rsidR="00D87BFA">
        <w:rPr>
          <w:rFonts w:eastAsia="Calibri"/>
          <w:color w:val="auto"/>
          <w:szCs w:val="24"/>
        </w:rPr>
        <w:t>.</w:t>
      </w:r>
      <w:r w:rsidRPr="007F50C9">
        <w:rPr>
          <w:rFonts w:eastAsia="Calibri"/>
          <w:color w:val="auto"/>
          <w:szCs w:val="24"/>
        </w:rPr>
        <w:t>В.И. в качестве подозреваемого от 07.01.2023;</w:t>
      </w:r>
    </w:p>
    <w:p w14:paraId="67796B91" w14:textId="777800A8" w:rsidR="007F50C9" w:rsidRPr="007F50C9" w:rsidRDefault="007F50C9" w:rsidP="007F50C9">
      <w:pPr>
        <w:ind w:firstLine="708"/>
        <w:jc w:val="both"/>
        <w:rPr>
          <w:rFonts w:eastAsia="Calibri"/>
          <w:color w:val="auto"/>
          <w:szCs w:val="24"/>
        </w:rPr>
      </w:pPr>
      <w:r w:rsidRPr="007F50C9">
        <w:rPr>
          <w:rFonts w:eastAsia="Calibri"/>
          <w:color w:val="auto"/>
          <w:szCs w:val="24"/>
        </w:rPr>
        <w:t>- постановление Ж</w:t>
      </w:r>
      <w:r w:rsidR="00D87BFA">
        <w:rPr>
          <w:rFonts w:eastAsia="Calibri"/>
          <w:color w:val="auto"/>
          <w:szCs w:val="24"/>
        </w:rPr>
        <w:t>.</w:t>
      </w:r>
      <w:r w:rsidRPr="007F50C9">
        <w:rPr>
          <w:rFonts w:eastAsia="Calibri"/>
          <w:color w:val="auto"/>
          <w:szCs w:val="24"/>
        </w:rPr>
        <w:t xml:space="preserve"> городского суда М</w:t>
      </w:r>
      <w:r w:rsidR="00D87BFA">
        <w:rPr>
          <w:rFonts w:eastAsia="Calibri"/>
          <w:color w:val="auto"/>
          <w:szCs w:val="24"/>
        </w:rPr>
        <w:t>.</w:t>
      </w:r>
      <w:r w:rsidRPr="007F50C9">
        <w:rPr>
          <w:rFonts w:eastAsia="Calibri"/>
          <w:color w:val="auto"/>
          <w:szCs w:val="24"/>
        </w:rPr>
        <w:t xml:space="preserve"> области от 09.01.2023 об избрании меры пресечения в виде домашнего ареста;</w:t>
      </w:r>
    </w:p>
    <w:p w14:paraId="71446FCF" w14:textId="3D75C2AD" w:rsidR="007F50C9" w:rsidRPr="007F50C9" w:rsidRDefault="007F50C9" w:rsidP="007F50C9">
      <w:pPr>
        <w:ind w:firstLine="708"/>
        <w:jc w:val="both"/>
        <w:rPr>
          <w:rFonts w:eastAsia="Calibri"/>
          <w:color w:val="auto"/>
          <w:szCs w:val="24"/>
        </w:rPr>
      </w:pPr>
      <w:r w:rsidRPr="007F50C9">
        <w:rPr>
          <w:rFonts w:eastAsia="Calibri"/>
          <w:color w:val="auto"/>
          <w:szCs w:val="24"/>
        </w:rPr>
        <w:t>- протокол судебного заседания от 09.01.2023.</w:t>
      </w:r>
    </w:p>
    <w:p w14:paraId="508DD84F" w14:textId="2C17104C" w:rsidR="00DC13C9" w:rsidRPr="00A023E4" w:rsidRDefault="00DC13C9" w:rsidP="00DC13C9">
      <w:pPr>
        <w:ind w:firstLine="708"/>
        <w:jc w:val="both"/>
      </w:pPr>
      <w:r w:rsidRPr="00DC13C9">
        <w:t>30.05.2023 заявитель в заседание комиссии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</w:t>
      </w:r>
      <w:r w:rsidR="00734389">
        <w:t> </w:t>
      </w:r>
      <w:r w:rsidRPr="00DC13C9">
        <w:t>3 ст.</w:t>
      </w:r>
      <w:r w:rsidR="00734389">
        <w:t> </w:t>
      </w:r>
      <w:r w:rsidRPr="00DC13C9">
        <w:t>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0D68EA99" w14:textId="4F26DE9E" w:rsidR="00231B04" w:rsidRDefault="00231B04" w:rsidP="00231B04">
      <w:pPr>
        <w:ind w:firstLine="708"/>
        <w:jc w:val="both"/>
      </w:pPr>
      <w:r w:rsidRPr="00A023E4">
        <w:t xml:space="preserve">Рассмотрев доводы </w:t>
      </w:r>
      <w:r w:rsidR="00977F66">
        <w:t>жалобы</w:t>
      </w:r>
      <w:r w:rsidRPr="00A023E4">
        <w:t xml:space="preserve"> и письменны</w:t>
      </w:r>
      <w:r w:rsidR="00977F66">
        <w:t>е</w:t>
      </w:r>
      <w:r w:rsidRPr="00A023E4">
        <w:t xml:space="preserve"> объяснени</w:t>
      </w:r>
      <w:r w:rsidR="00977F66">
        <w:t>я</w:t>
      </w:r>
      <w:r w:rsidRPr="00A023E4">
        <w:t xml:space="preserve"> адвоката, изучив представленные документы, </w:t>
      </w:r>
      <w:r w:rsidR="00977F66">
        <w:t>К</w:t>
      </w:r>
      <w:r w:rsidRPr="00A023E4">
        <w:t>омиссия приходит к следующим выводам.</w:t>
      </w:r>
    </w:p>
    <w:p w14:paraId="61AFC46E" w14:textId="77777777" w:rsidR="00734389" w:rsidRPr="00DB14DA" w:rsidRDefault="00734389" w:rsidP="00734389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В соответствии с</w:t>
      </w:r>
      <w:r w:rsidRPr="00DB14DA">
        <w:rPr>
          <w:color w:val="auto"/>
          <w:szCs w:val="24"/>
        </w:rPr>
        <w:t xml:space="preserve"> </w:t>
      </w:r>
      <w:proofErr w:type="spellStart"/>
      <w:r w:rsidRPr="00DB14DA">
        <w:rPr>
          <w:color w:val="auto"/>
          <w:szCs w:val="24"/>
        </w:rPr>
        <w:t>п.п</w:t>
      </w:r>
      <w:proofErr w:type="spellEnd"/>
      <w:r w:rsidRPr="00DB14DA">
        <w:rPr>
          <w:color w:val="auto"/>
          <w:szCs w:val="24"/>
        </w:rPr>
        <w:t>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 п.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 ст.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7 ФЗ «Об адвокатской деятельности и адвокатуре в РФ», п.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ст.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 xml:space="preserve">8 </w:t>
      </w:r>
      <w:r w:rsidRPr="009D2F07">
        <w:rPr>
          <w:szCs w:val="24"/>
        </w:rPr>
        <w:t>КПЭА</w:t>
      </w:r>
      <w:r w:rsidRPr="00DB14DA">
        <w:rPr>
          <w:color w:val="auto"/>
          <w:szCs w:val="24"/>
        </w:rPr>
        <w:t xml:space="preserve"> адвокат обязан честно, разумно, добросовестно и активно отстаивать права и законные интересы доверителя всеми не запрещенными законодательством РФ </w:t>
      </w:r>
      <w:r w:rsidRPr="00DB14DA">
        <w:rPr>
          <w:color w:val="auto"/>
          <w:szCs w:val="24"/>
        </w:rPr>
        <w:lastRenderedPageBreak/>
        <w:t>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057648FF" w14:textId="77777777" w:rsidR="00734389" w:rsidRPr="009D2F07" w:rsidRDefault="00734389" w:rsidP="00734389">
      <w:pPr>
        <w:ind w:firstLine="708"/>
        <w:jc w:val="both"/>
        <w:rPr>
          <w:szCs w:val="24"/>
        </w:rPr>
      </w:pPr>
      <w:r>
        <w:rPr>
          <w:szCs w:val="24"/>
        </w:rPr>
        <w:t>На основании</w:t>
      </w:r>
      <w:r w:rsidRPr="009D2F07">
        <w:rPr>
          <w:szCs w:val="24"/>
        </w:rPr>
        <w:t xml:space="preserve"> п.</w:t>
      </w:r>
      <w:r>
        <w:rPr>
          <w:szCs w:val="24"/>
        </w:rPr>
        <w:t> </w:t>
      </w:r>
      <w:r w:rsidRPr="009D2F07">
        <w:rPr>
          <w:szCs w:val="24"/>
        </w:rPr>
        <w:t>4 ст.</w:t>
      </w:r>
      <w:r>
        <w:rPr>
          <w:szCs w:val="24"/>
        </w:rPr>
        <w:t> </w:t>
      </w:r>
      <w:r w:rsidRPr="009D2F07">
        <w:rPr>
          <w:szCs w:val="24"/>
        </w:rPr>
        <w:t>23 КПЭА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25DB1D94" w14:textId="521B8D4D" w:rsidR="00734389" w:rsidRPr="009D2F07" w:rsidRDefault="00B93B11" w:rsidP="00B93B11">
      <w:pPr>
        <w:ind w:firstLine="708"/>
        <w:jc w:val="both"/>
        <w:rPr>
          <w:szCs w:val="24"/>
        </w:rPr>
      </w:pPr>
      <w:r>
        <w:rPr>
          <w:szCs w:val="24"/>
        </w:rPr>
        <w:t xml:space="preserve">Заявителем </w:t>
      </w:r>
      <w:r w:rsidR="00734389" w:rsidRPr="009D2F07">
        <w:rPr>
          <w:szCs w:val="24"/>
        </w:rPr>
        <w:t>выдвига</w:t>
      </w:r>
      <w:r>
        <w:rPr>
          <w:szCs w:val="24"/>
        </w:rPr>
        <w:t>ю</w:t>
      </w:r>
      <w:r w:rsidR="00734389" w:rsidRPr="009D2F07">
        <w:rPr>
          <w:szCs w:val="24"/>
        </w:rPr>
        <w:t>т</w:t>
      </w:r>
      <w:r w:rsidR="00734389">
        <w:rPr>
          <w:szCs w:val="24"/>
        </w:rPr>
        <w:t>ся</w:t>
      </w:r>
      <w:r w:rsidR="00734389" w:rsidRPr="009D2F07">
        <w:rPr>
          <w:szCs w:val="24"/>
        </w:rPr>
        <w:t xml:space="preserve"> следующ</w:t>
      </w:r>
      <w:r w:rsidR="00734389">
        <w:rPr>
          <w:szCs w:val="24"/>
        </w:rPr>
        <w:t>ее</w:t>
      </w:r>
      <w:r w:rsidR="00734389" w:rsidRPr="009D2F07">
        <w:rPr>
          <w:szCs w:val="24"/>
        </w:rPr>
        <w:t xml:space="preserve"> дисциплинарн</w:t>
      </w:r>
      <w:r w:rsidR="00734389">
        <w:rPr>
          <w:szCs w:val="24"/>
        </w:rPr>
        <w:t>ое</w:t>
      </w:r>
      <w:r w:rsidR="00734389" w:rsidRPr="009D2F07">
        <w:rPr>
          <w:szCs w:val="24"/>
        </w:rPr>
        <w:t xml:space="preserve"> обвинени</w:t>
      </w:r>
      <w:r w:rsidR="00734389">
        <w:rPr>
          <w:szCs w:val="24"/>
        </w:rPr>
        <w:t>е</w:t>
      </w:r>
      <w:r w:rsidR="00734389" w:rsidRPr="009D2F07">
        <w:rPr>
          <w:szCs w:val="24"/>
        </w:rPr>
        <w:t>:</w:t>
      </w:r>
    </w:p>
    <w:p w14:paraId="3E46E6B3" w14:textId="77777777" w:rsidR="00734389" w:rsidRPr="00765ECA" w:rsidRDefault="00734389" w:rsidP="00734389">
      <w:pPr>
        <w:ind w:firstLine="709"/>
        <w:jc w:val="both"/>
      </w:pPr>
      <w:r>
        <w:t xml:space="preserve">- адвокат </w:t>
      </w:r>
      <w:r w:rsidRPr="006766C2">
        <w:t>без законных оснований</w:t>
      </w:r>
      <w:r>
        <w:t xml:space="preserve"> участвовал</w:t>
      </w:r>
      <w:r w:rsidRPr="006766C2">
        <w:t xml:space="preserve"> в следственных действиях, проводимых</w:t>
      </w:r>
      <w:r>
        <w:t xml:space="preserve"> по уголовному делу</w:t>
      </w:r>
      <w:r w:rsidRPr="006766C2">
        <w:t xml:space="preserve"> в отношении заявителя.</w:t>
      </w:r>
    </w:p>
    <w:p w14:paraId="5EE9EBD4" w14:textId="5D746BA5" w:rsidR="00B93B11" w:rsidRDefault="00B93B11" w:rsidP="00B93B11">
      <w:pPr>
        <w:ind w:firstLine="708"/>
        <w:jc w:val="both"/>
        <w:rPr>
          <w:rFonts w:eastAsia="Calibri"/>
          <w:color w:val="auto"/>
          <w:szCs w:val="24"/>
        </w:rPr>
      </w:pPr>
      <w:r w:rsidRPr="00DB14DA">
        <w:rPr>
          <w:color w:val="auto"/>
          <w:szCs w:val="24"/>
        </w:rPr>
        <w:t>В силу п.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 ст.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 xml:space="preserve">23 </w:t>
      </w:r>
      <w:r w:rsidRPr="009D2F07">
        <w:rPr>
          <w:szCs w:val="24"/>
        </w:rPr>
        <w:t>КПЭА</w:t>
      </w:r>
      <w:r w:rsidRPr="00DB14DA">
        <w:rPr>
          <w:color w:val="auto"/>
          <w:szCs w:val="24"/>
        </w:rPr>
        <w:t xml:space="preserve"> </w:t>
      </w:r>
      <w:r w:rsidRPr="00DB14DA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7C1E2D30" w14:textId="4F788DEF" w:rsidR="00734389" w:rsidRDefault="00734389" w:rsidP="00734389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Как следует из</w:t>
      </w:r>
      <w:r w:rsidRPr="009C4BD5">
        <w:rPr>
          <w:rFonts w:eastAsia="Calibri"/>
          <w:color w:val="auto"/>
          <w:szCs w:val="24"/>
        </w:rPr>
        <w:t xml:space="preserve"> </w:t>
      </w:r>
      <w:proofErr w:type="spellStart"/>
      <w:r w:rsidRPr="009C4BD5">
        <w:rPr>
          <w:rFonts w:eastAsia="Calibri"/>
          <w:color w:val="auto"/>
          <w:szCs w:val="24"/>
        </w:rPr>
        <w:t>п.п</w:t>
      </w:r>
      <w:proofErr w:type="spellEnd"/>
      <w:r w:rsidRPr="009C4BD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7 п.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2 ст.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 xml:space="preserve">20 </w:t>
      </w:r>
      <w:r>
        <w:rPr>
          <w:rFonts w:eastAsia="Calibri"/>
          <w:color w:val="auto"/>
          <w:szCs w:val="24"/>
        </w:rPr>
        <w:t>КПЭА</w:t>
      </w:r>
      <w:r w:rsidRPr="009C4BD5">
        <w:rPr>
          <w:rFonts w:eastAsia="Calibri"/>
          <w:color w:val="auto"/>
          <w:szCs w:val="24"/>
        </w:rPr>
        <w:t xml:space="preserve"> жалоба в отношении адвоката должна содержать доказательства, подтверждающие обстоятельства, на которых заявитель основывает свои требования.</w:t>
      </w:r>
    </w:p>
    <w:p w14:paraId="083D4030" w14:textId="64976E4F" w:rsidR="000E5ADC" w:rsidRDefault="00734389" w:rsidP="000E5ADC">
      <w:pPr>
        <w:ind w:firstLine="709"/>
        <w:jc w:val="both"/>
      </w:pPr>
      <w:r w:rsidRPr="009C4BD5">
        <w:rPr>
          <w:rFonts w:eastAsia="Calibri"/>
          <w:color w:val="auto"/>
          <w:szCs w:val="24"/>
        </w:rPr>
        <w:t xml:space="preserve">В рассматриваемом деле не представлено надлежащих и непротиворечивых доказательств, подтверждающих </w:t>
      </w:r>
      <w:r>
        <w:rPr>
          <w:rFonts w:eastAsia="Calibri"/>
          <w:color w:val="auto"/>
          <w:szCs w:val="24"/>
        </w:rPr>
        <w:t>нарушение адвокатом требований законодательства об адвокатской деятельности и адвокатуре</w:t>
      </w:r>
      <w:r w:rsidRPr="009C4BD5">
        <w:rPr>
          <w:rFonts w:eastAsia="Calibri"/>
          <w:color w:val="auto"/>
          <w:szCs w:val="24"/>
        </w:rPr>
        <w:t xml:space="preserve">. </w:t>
      </w:r>
      <w:r>
        <w:rPr>
          <w:rFonts w:eastAsia="Calibri"/>
          <w:color w:val="auto"/>
          <w:szCs w:val="24"/>
        </w:rPr>
        <w:t>Так</w:t>
      </w:r>
      <w:r w:rsidRPr="009C4BD5">
        <w:rPr>
          <w:rFonts w:eastAsia="Calibri"/>
          <w:color w:val="auto"/>
          <w:szCs w:val="24"/>
        </w:rPr>
        <w:t>,</w:t>
      </w:r>
      <w:r>
        <w:rPr>
          <w:rFonts w:eastAsia="Calibri"/>
          <w:color w:val="auto"/>
          <w:szCs w:val="24"/>
        </w:rPr>
        <w:t xml:space="preserve"> объективно</w:t>
      </w:r>
      <w:r w:rsidRPr="009C4BD5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 xml:space="preserve">не подтверждается довод жалобы </w:t>
      </w:r>
      <w:r w:rsidR="000E5ADC">
        <w:rPr>
          <w:rFonts w:eastAsia="Calibri"/>
          <w:color w:val="auto"/>
          <w:szCs w:val="24"/>
        </w:rPr>
        <w:t xml:space="preserve">об участии </w:t>
      </w:r>
      <w:r w:rsidR="000E5ADC">
        <w:t xml:space="preserve">адвоката </w:t>
      </w:r>
      <w:r w:rsidR="000E5ADC" w:rsidRPr="006766C2">
        <w:t>без законных оснований</w:t>
      </w:r>
      <w:r w:rsidR="000E5ADC">
        <w:t xml:space="preserve"> </w:t>
      </w:r>
      <w:r w:rsidR="000E5ADC" w:rsidRPr="006766C2">
        <w:t>в следственных действиях, проводимых</w:t>
      </w:r>
      <w:r w:rsidR="000E5ADC">
        <w:t xml:space="preserve"> по уголовному делу</w:t>
      </w:r>
      <w:r w:rsidR="000E5ADC" w:rsidRPr="006766C2">
        <w:t xml:space="preserve"> в отношении заявителя.</w:t>
      </w:r>
    </w:p>
    <w:p w14:paraId="22B0D366" w14:textId="77777777" w:rsidR="00F13BE9" w:rsidRDefault="00F13BE9" w:rsidP="00F13BE9">
      <w:pPr>
        <w:ind w:firstLine="708"/>
        <w:jc w:val="both"/>
        <w:rPr>
          <w:szCs w:val="24"/>
        </w:rPr>
      </w:pPr>
      <w:r w:rsidRPr="00543EEA">
        <w:rPr>
          <w:szCs w:val="24"/>
        </w:rPr>
        <w:t xml:space="preserve">В силу </w:t>
      </w:r>
      <w:proofErr w:type="spellStart"/>
      <w:r w:rsidRPr="00543EEA">
        <w:rPr>
          <w:szCs w:val="24"/>
        </w:rPr>
        <w:t>п.п</w:t>
      </w:r>
      <w:proofErr w:type="spellEnd"/>
      <w:r w:rsidRPr="00543EEA">
        <w:rPr>
          <w:szCs w:val="24"/>
        </w:rPr>
        <w:t xml:space="preserve">. </w:t>
      </w:r>
      <w:r>
        <w:rPr>
          <w:szCs w:val="24"/>
        </w:rPr>
        <w:t>2, 4</w:t>
      </w:r>
      <w:r w:rsidRPr="00543EEA">
        <w:rPr>
          <w:szCs w:val="24"/>
        </w:rPr>
        <w:t xml:space="preserve"> п. 1 ст. 7 ФЗ «Об адвокатской деятельности и адво</w:t>
      </w:r>
      <w:r>
        <w:rPr>
          <w:szCs w:val="24"/>
        </w:rPr>
        <w:t xml:space="preserve">катуре в РФ» адвокат обязан </w:t>
      </w:r>
      <w:r w:rsidRPr="00190AF5">
        <w:rPr>
          <w:szCs w:val="24"/>
        </w:rPr>
        <w:t>исполнять требования закона об обязательном участии адвоката в качестве защитника в уголовном судопроизводстве по назначению органов дознания, органов предварительного следствия или суда, а также оказывать юридическую помощь гражданам Российской Федерации бесплатно в случаях, предусмотренных настоящим Федеральным законом</w:t>
      </w:r>
      <w:r>
        <w:rPr>
          <w:szCs w:val="24"/>
        </w:rPr>
        <w:t xml:space="preserve">; </w:t>
      </w:r>
      <w:r w:rsidRPr="00190AF5">
        <w:rPr>
          <w:szCs w:val="24"/>
        </w:rPr>
        <w:t>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</w:t>
      </w:r>
      <w:r>
        <w:rPr>
          <w:szCs w:val="24"/>
        </w:rPr>
        <w:t>.</w:t>
      </w:r>
    </w:p>
    <w:p w14:paraId="74AAAA45" w14:textId="77777777" w:rsidR="00F13BE9" w:rsidRDefault="00F13BE9" w:rsidP="00F13BE9">
      <w:pPr>
        <w:ind w:firstLine="708"/>
        <w:jc w:val="both"/>
        <w:rPr>
          <w:szCs w:val="24"/>
        </w:rPr>
      </w:pPr>
      <w:r>
        <w:rPr>
          <w:szCs w:val="24"/>
        </w:rPr>
        <w:t xml:space="preserve">В соответствии со </w:t>
      </w:r>
      <w:r w:rsidRPr="009C1FE9">
        <w:rPr>
          <w:szCs w:val="24"/>
        </w:rPr>
        <w:t>Стандарт</w:t>
      </w:r>
      <w:r>
        <w:rPr>
          <w:szCs w:val="24"/>
        </w:rPr>
        <w:t>ом</w:t>
      </w:r>
      <w:r w:rsidRPr="009C1FE9">
        <w:rPr>
          <w:szCs w:val="24"/>
        </w:rPr>
        <w:t xml:space="preserve"> осуществления адвокатом защиты в уголовном судопроизводстве</w:t>
      </w:r>
      <w:r>
        <w:rPr>
          <w:szCs w:val="24"/>
        </w:rPr>
        <w:t xml:space="preserve"> </w:t>
      </w:r>
      <w:r w:rsidRPr="009C1FE9">
        <w:rPr>
          <w:szCs w:val="24"/>
        </w:rPr>
        <w:t>(принят VIII Всероссийским съездом адвокатов 20.04.2017)</w:t>
      </w:r>
      <w:r>
        <w:rPr>
          <w:szCs w:val="24"/>
        </w:rPr>
        <w:t xml:space="preserve"> о</w:t>
      </w:r>
      <w:r w:rsidRPr="00BD2F00">
        <w:rPr>
          <w:szCs w:val="24"/>
          <w:lang w:eastAsia="en-US"/>
        </w:rPr>
        <w:t>снованием для осуществления защиты является соглашение об оказании юридической помощи либо постановление о назначении защитника, вынесенное дознавателем, следователем или судом, при условии соблюдения порядка оказания юридической помощи по назначению, установленного в соответствии с законодательством.</w:t>
      </w:r>
    </w:p>
    <w:p w14:paraId="59C394D0" w14:textId="77777777" w:rsidR="00F13BE9" w:rsidRPr="008A43E5" w:rsidRDefault="00F13BE9" w:rsidP="00F13BE9">
      <w:pPr>
        <w:jc w:val="both"/>
        <w:rPr>
          <w:bCs/>
          <w:szCs w:val="24"/>
        </w:rPr>
      </w:pPr>
      <w:r>
        <w:rPr>
          <w:bCs/>
          <w:szCs w:val="24"/>
        </w:rPr>
        <w:tab/>
        <w:t xml:space="preserve">Назначение защитника в порядке ст.ст.50-51 УПК РФ в Московской области осуществляется в соответствии с </w:t>
      </w:r>
      <w:r w:rsidRPr="004E55AD">
        <w:t>Правила</w:t>
      </w:r>
      <w:r>
        <w:t>ми</w:t>
      </w:r>
      <w:r w:rsidRPr="004E55AD">
        <w:t xml:space="preserve"> АПМО по исполнению Порядка назначения адвокатов в качестве защитников в угол</w:t>
      </w:r>
      <w:r>
        <w:t>овном судопроизводстве, утвержде</w:t>
      </w:r>
      <w:r w:rsidRPr="004E55AD">
        <w:t xml:space="preserve">нного Решением Совета ФПА РФ от 15.03.2019 г. </w:t>
      </w:r>
      <w:r w:rsidRPr="00E56B78">
        <w:t>(утверждены решением Совет</w:t>
      </w:r>
      <w:r>
        <w:t xml:space="preserve">а АП МО от 20.04.2022 года, </w:t>
      </w:r>
      <w:r w:rsidRPr="00E56B78">
        <w:t>протокол № 06/23-01)</w:t>
      </w:r>
      <w:r w:rsidRPr="00E56B78">
        <w:rPr>
          <w:szCs w:val="24"/>
          <w:shd w:val="clear" w:color="auto" w:fill="FFFFFF"/>
        </w:rPr>
        <w:t>.</w:t>
      </w:r>
      <w:r>
        <w:rPr>
          <w:bCs/>
          <w:szCs w:val="24"/>
        </w:rPr>
        <w:t xml:space="preserve"> Указанные </w:t>
      </w:r>
      <w:r>
        <w:rPr>
          <w:szCs w:val="24"/>
          <w:shd w:val="clear" w:color="auto" w:fill="FFFFFF"/>
        </w:rPr>
        <w:t>Правила размещены на официальном сайте Адвокатской палаты Московской области и являются общеобязательными для адвокатов АПМО.</w:t>
      </w:r>
    </w:p>
    <w:p w14:paraId="206FAC89" w14:textId="099E818F" w:rsidR="00F13BE9" w:rsidRPr="00F13BE9" w:rsidRDefault="00F13BE9" w:rsidP="00F13BE9">
      <w:pPr>
        <w:ind w:firstLine="708"/>
        <w:jc w:val="both"/>
        <w:rPr>
          <w:szCs w:val="24"/>
          <w:lang w:eastAsia="en-US"/>
        </w:rPr>
      </w:pPr>
      <w:r w:rsidRPr="00176932">
        <w:rPr>
          <w:szCs w:val="24"/>
          <w:lang w:eastAsia="en-US"/>
        </w:rPr>
        <w:t>В соответствии с п.п.1 п.6.3. Правил АПМО адвокат, включенный в список, не вправе самостоятельно, минуя распределение автоматизированной системы КИС АР, а также в обход операторов Единого центра субсидируемой юридической помощи (далее -ЕЦ СЮП АПМО) принимать требования на участие в качестве защитника по назначению дознавателя, следователя, суда.</w:t>
      </w:r>
    </w:p>
    <w:p w14:paraId="716734B5" w14:textId="1FC63D39" w:rsidR="00734389" w:rsidRPr="00F13BE9" w:rsidRDefault="00F13BE9" w:rsidP="00F13BE9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 материалах</w:t>
      </w:r>
      <w:r w:rsidR="000E5ADC">
        <w:rPr>
          <w:rFonts w:eastAsia="Calibri"/>
          <w:color w:val="auto"/>
          <w:szCs w:val="24"/>
        </w:rPr>
        <w:t xml:space="preserve"> дисцип</w:t>
      </w:r>
      <w:r w:rsidR="00B93B11">
        <w:rPr>
          <w:rFonts w:eastAsia="Calibri"/>
          <w:color w:val="auto"/>
          <w:szCs w:val="24"/>
        </w:rPr>
        <w:t xml:space="preserve">линарного производства </w:t>
      </w:r>
      <w:r>
        <w:rPr>
          <w:rFonts w:eastAsia="Calibri"/>
          <w:color w:val="auto"/>
          <w:szCs w:val="24"/>
        </w:rPr>
        <w:t xml:space="preserve">имеется </w:t>
      </w:r>
      <w:r w:rsidR="009A53A1">
        <w:rPr>
          <w:rFonts w:eastAsia="Calibri"/>
          <w:color w:val="auto"/>
          <w:szCs w:val="24"/>
        </w:rPr>
        <w:t>по</w:t>
      </w:r>
      <w:r>
        <w:rPr>
          <w:rFonts w:eastAsia="Calibri"/>
          <w:color w:val="auto"/>
          <w:szCs w:val="24"/>
        </w:rPr>
        <w:t>ручение из КИС АР от 07.01.2023, согласно которому</w:t>
      </w:r>
      <w:r w:rsidR="00734389">
        <w:rPr>
          <w:szCs w:val="24"/>
        </w:rPr>
        <w:t xml:space="preserve"> </w:t>
      </w:r>
      <w:r w:rsidR="009A53A1">
        <w:rPr>
          <w:szCs w:val="24"/>
        </w:rPr>
        <w:t>адвокат С</w:t>
      </w:r>
      <w:r w:rsidR="00D87BFA">
        <w:rPr>
          <w:szCs w:val="24"/>
        </w:rPr>
        <w:t>.</w:t>
      </w:r>
      <w:r w:rsidR="009A53A1">
        <w:rPr>
          <w:szCs w:val="24"/>
        </w:rPr>
        <w:t>Е.Ф. в порядке ст. 51 УПК РФ назначен защитником по уголовному делу в отношении Х</w:t>
      </w:r>
      <w:r w:rsidR="00D87BFA">
        <w:rPr>
          <w:szCs w:val="24"/>
        </w:rPr>
        <w:t>.</w:t>
      </w:r>
      <w:r w:rsidR="009A53A1">
        <w:rPr>
          <w:szCs w:val="24"/>
        </w:rPr>
        <w:t xml:space="preserve">В.И. Следовательно, вопреки доводам </w:t>
      </w:r>
      <w:r w:rsidR="009A53A1">
        <w:rPr>
          <w:szCs w:val="24"/>
        </w:rPr>
        <w:lastRenderedPageBreak/>
        <w:t>жалобы, у адвоката имелись законные основания для участия в уголовном деле в качестве защитника.</w:t>
      </w:r>
    </w:p>
    <w:p w14:paraId="4D1958A1" w14:textId="1F0644B4" w:rsidR="009A53A1" w:rsidRDefault="00734389" w:rsidP="00734389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Из </w:t>
      </w:r>
      <w:r w:rsidR="009A53A1">
        <w:rPr>
          <w:rFonts w:eastAsia="Calibri"/>
          <w:color w:val="auto"/>
          <w:szCs w:val="24"/>
        </w:rPr>
        <w:t>протокола допроса Х</w:t>
      </w:r>
      <w:r w:rsidR="00D87BFA">
        <w:rPr>
          <w:rFonts w:eastAsia="Calibri"/>
          <w:color w:val="auto"/>
          <w:szCs w:val="24"/>
        </w:rPr>
        <w:t>.</w:t>
      </w:r>
      <w:r w:rsidR="009A53A1">
        <w:rPr>
          <w:rFonts w:eastAsia="Calibri"/>
          <w:color w:val="auto"/>
          <w:szCs w:val="24"/>
        </w:rPr>
        <w:t>В.И. в качестве подозреваемого от 07.01.2023 следует, что</w:t>
      </w:r>
      <w:r w:rsidR="00B93B11">
        <w:rPr>
          <w:rFonts w:eastAsia="Calibri"/>
          <w:color w:val="auto"/>
          <w:szCs w:val="24"/>
        </w:rPr>
        <w:t xml:space="preserve"> от заявителя</w:t>
      </w:r>
      <w:r w:rsidR="009A53A1">
        <w:rPr>
          <w:rFonts w:eastAsia="Calibri"/>
          <w:color w:val="auto"/>
          <w:szCs w:val="24"/>
        </w:rPr>
        <w:t xml:space="preserve"> не поступало заявлений об отводе</w:t>
      </w:r>
      <w:r w:rsidR="00B93B11">
        <w:rPr>
          <w:rFonts w:eastAsia="Calibri"/>
          <w:color w:val="auto"/>
          <w:szCs w:val="24"/>
        </w:rPr>
        <w:t xml:space="preserve"> адвоката</w:t>
      </w:r>
      <w:r w:rsidR="009A53A1">
        <w:rPr>
          <w:rFonts w:eastAsia="Calibri"/>
          <w:color w:val="auto"/>
          <w:szCs w:val="24"/>
        </w:rPr>
        <w:t xml:space="preserve">, а также возражений против участия </w:t>
      </w:r>
      <w:r w:rsidR="0038559E">
        <w:rPr>
          <w:rFonts w:eastAsia="Calibri"/>
          <w:color w:val="auto"/>
          <w:szCs w:val="24"/>
        </w:rPr>
        <w:t xml:space="preserve">в следственном действии </w:t>
      </w:r>
      <w:r w:rsidR="00977F66">
        <w:rPr>
          <w:rFonts w:eastAsia="Calibri"/>
          <w:color w:val="auto"/>
          <w:szCs w:val="24"/>
        </w:rPr>
        <w:t xml:space="preserve">защитника – </w:t>
      </w:r>
      <w:r w:rsidR="009A53A1">
        <w:rPr>
          <w:rFonts w:eastAsia="Calibri"/>
          <w:color w:val="auto"/>
          <w:szCs w:val="24"/>
        </w:rPr>
        <w:t>адвоката</w:t>
      </w:r>
      <w:r w:rsidR="00977F66">
        <w:rPr>
          <w:rFonts w:eastAsia="Calibri"/>
          <w:color w:val="auto"/>
          <w:szCs w:val="24"/>
        </w:rPr>
        <w:t xml:space="preserve"> С</w:t>
      </w:r>
      <w:r w:rsidR="00D87BFA">
        <w:rPr>
          <w:rFonts w:eastAsia="Calibri"/>
          <w:color w:val="auto"/>
          <w:szCs w:val="24"/>
        </w:rPr>
        <w:t>.</w:t>
      </w:r>
      <w:r w:rsidR="00977F66">
        <w:rPr>
          <w:rFonts w:eastAsia="Calibri"/>
          <w:color w:val="auto"/>
          <w:szCs w:val="24"/>
        </w:rPr>
        <w:t>Е.Ф.</w:t>
      </w:r>
      <w:r w:rsidR="00B93B11">
        <w:rPr>
          <w:rFonts w:eastAsia="Calibri"/>
          <w:color w:val="auto"/>
          <w:szCs w:val="24"/>
        </w:rPr>
        <w:t xml:space="preserve"> Противоречия позиций адвоката и доверителя из протокола следственного действия также не усматривается.</w:t>
      </w:r>
    </w:p>
    <w:p w14:paraId="174671A4" w14:textId="17C06A89" w:rsidR="00977F66" w:rsidRDefault="00977F66" w:rsidP="00734389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Из постановления Ж</w:t>
      </w:r>
      <w:r w:rsidR="00D87BFA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городского суда М</w:t>
      </w:r>
      <w:r w:rsidR="00D87BFA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области</w:t>
      </w:r>
      <w:r w:rsidR="0038559E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>от</w:t>
      </w:r>
      <w:r w:rsidR="0038559E">
        <w:rPr>
          <w:rFonts w:eastAsia="Calibri"/>
          <w:color w:val="auto"/>
          <w:szCs w:val="24"/>
        </w:rPr>
        <w:t> </w:t>
      </w:r>
      <w:r>
        <w:rPr>
          <w:rFonts w:eastAsia="Calibri"/>
          <w:color w:val="auto"/>
          <w:szCs w:val="24"/>
        </w:rPr>
        <w:t>09.01.2023 об избрании меры пресечения в виде домашнего ареста и</w:t>
      </w:r>
      <w:r w:rsidR="000373A0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 xml:space="preserve">протокола судебного заседания также не </w:t>
      </w:r>
      <w:r w:rsidR="000373A0">
        <w:rPr>
          <w:rFonts w:eastAsia="Calibri"/>
          <w:color w:val="auto"/>
          <w:szCs w:val="24"/>
        </w:rPr>
        <w:t>усматривается</w:t>
      </w:r>
      <w:r>
        <w:rPr>
          <w:rFonts w:eastAsia="Calibri"/>
          <w:color w:val="auto"/>
          <w:szCs w:val="24"/>
        </w:rPr>
        <w:t>, что заявитель Х</w:t>
      </w:r>
      <w:r w:rsidR="00D87BFA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В.И. возражал против осуществления его защиты адвокатом С</w:t>
      </w:r>
      <w:r w:rsidR="00D87BFA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Е.Ф.</w:t>
      </w:r>
    </w:p>
    <w:p w14:paraId="2DDDDB90" w14:textId="571DD419" w:rsidR="00734389" w:rsidRDefault="00977F66" w:rsidP="00977F66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Следовательно, письменными материалами дисциплинарного производства подтверждается наличие правовых оснований для участия адвоката в качестве защитника на основании ст. 51 УПК РФ. </w:t>
      </w:r>
      <w:r w:rsidR="00B93B11">
        <w:rPr>
          <w:szCs w:val="24"/>
        </w:rPr>
        <w:t>Кроме того, из содержания изученных комиссией документов следует, что а</w:t>
      </w:r>
      <w:r>
        <w:rPr>
          <w:szCs w:val="24"/>
        </w:rPr>
        <w:t xml:space="preserve">двокат последовательно </w:t>
      </w:r>
      <w:r w:rsidR="00B93B11">
        <w:rPr>
          <w:szCs w:val="24"/>
        </w:rPr>
        <w:t>и добросовестно осуществлял принятую</w:t>
      </w:r>
      <w:r>
        <w:rPr>
          <w:szCs w:val="24"/>
        </w:rPr>
        <w:t xml:space="preserve"> защиту доверителя.</w:t>
      </w:r>
    </w:p>
    <w:p w14:paraId="333CF25D" w14:textId="71B979F4" w:rsidR="00734389" w:rsidRPr="009C4BD5" w:rsidRDefault="00734389" w:rsidP="00B93B11">
      <w:pPr>
        <w:ind w:firstLine="709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Также</w:t>
      </w:r>
      <w:r w:rsidRPr="009C4BD5">
        <w:rPr>
          <w:rFonts w:eastAsia="Calibri"/>
          <w:color w:val="auto"/>
          <w:szCs w:val="24"/>
        </w:rPr>
        <w:t xml:space="preserve"> при рассмотрении дисциплинарного производства </w:t>
      </w:r>
      <w:r>
        <w:rPr>
          <w:rFonts w:eastAsia="Calibri"/>
          <w:color w:val="auto"/>
          <w:szCs w:val="24"/>
        </w:rPr>
        <w:t>К</w:t>
      </w:r>
      <w:r w:rsidRPr="009C4BD5">
        <w:rPr>
          <w:rFonts w:eastAsia="Calibri"/>
          <w:color w:val="auto"/>
          <w:szCs w:val="24"/>
        </w:rPr>
        <w:t xml:space="preserve">омиссия последовательно исходит из презумпции добросовестности адвоката, закрепленной в </w:t>
      </w:r>
      <w:proofErr w:type="spellStart"/>
      <w:r w:rsidRPr="009C4BD5">
        <w:rPr>
          <w:rFonts w:eastAsia="Calibri"/>
          <w:color w:val="auto"/>
          <w:szCs w:val="24"/>
        </w:rPr>
        <w:t>п.п</w:t>
      </w:r>
      <w:proofErr w:type="spellEnd"/>
      <w:r w:rsidRPr="009C4BD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1 п.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1 ст.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7 ФЗ «Об адвокатской деятельности и адвокатуре в РФ», п.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1 ст.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 xml:space="preserve">8 </w:t>
      </w:r>
      <w:r>
        <w:rPr>
          <w:rFonts w:eastAsia="Calibri"/>
          <w:color w:val="auto"/>
          <w:szCs w:val="24"/>
        </w:rPr>
        <w:t>КПЭА</w:t>
      </w:r>
      <w:r w:rsidRPr="009C4BD5">
        <w:rPr>
          <w:rFonts w:eastAsia="Calibri"/>
          <w:color w:val="auto"/>
          <w:szCs w:val="24"/>
        </w:rPr>
        <w:t xml:space="preserve"> опровержении которой, в силу публично-правового характера дисциплинарного производства, возлагается на заявителя. В рассматриваемом дисциплинарном производстве</w:t>
      </w:r>
      <w:r w:rsidR="00B93B11">
        <w:rPr>
          <w:rFonts w:eastAsia="Calibri"/>
          <w:color w:val="auto"/>
          <w:szCs w:val="24"/>
        </w:rPr>
        <w:t xml:space="preserve"> заявителем</w:t>
      </w:r>
      <w:r w:rsidRPr="009C4BD5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>не</w:t>
      </w:r>
      <w:r w:rsidRPr="009C4BD5">
        <w:rPr>
          <w:rFonts w:eastAsia="Calibri"/>
          <w:color w:val="auto"/>
          <w:szCs w:val="24"/>
        </w:rPr>
        <w:t xml:space="preserve"> оспорена презумпция добросовестности адвоката. Указанные в жалобе нарушения носят формальный характер и не подтверждаются надлежащими доказательствами, при этом заявитель не указывает, к каким конкретно нарушениям его прав и законных интересов привели действия адвоката.</w:t>
      </w:r>
    </w:p>
    <w:p w14:paraId="0971371F" w14:textId="70043B8B" w:rsidR="00B93B11" w:rsidRPr="00B93B11" w:rsidRDefault="00734389" w:rsidP="00B93B11">
      <w:pPr>
        <w:ind w:firstLine="720"/>
        <w:jc w:val="both"/>
        <w:rPr>
          <w:color w:val="auto"/>
          <w:szCs w:val="24"/>
        </w:rPr>
      </w:pPr>
      <w:r w:rsidRPr="00DB14DA">
        <w:rPr>
          <w:color w:val="auto"/>
          <w:szCs w:val="24"/>
        </w:rPr>
        <w:t>Таким образом, указанные в жалобе доводы не подтверждаются материалами дисциплинарного производства.</w:t>
      </w:r>
    </w:p>
    <w:p w14:paraId="1C5C882A" w14:textId="127ABB54" w:rsidR="00734389" w:rsidRDefault="00734389" w:rsidP="00734389">
      <w:pPr>
        <w:ind w:firstLine="708"/>
        <w:jc w:val="both"/>
        <w:rPr>
          <w:rFonts w:eastAsia="Calibri"/>
          <w:color w:val="auto"/>
          <w:szCs w:val="24"/>
        </w:rPr>
      </w:pPr>
      <w:r w:rsidRPr="00955FE1">
        <w:rPr>
          <w:rFonts w:eastAsia="Calibri"/>
          <w:color w:val="auto"/>
          <w:szCs w:val="24"/>
        </w:rPr>
        <w:t>Проведя голосование именными бюллетенями, руководствуясь п.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7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33 ФЗ «Об адвокатской деятельности и адвокатуре в РФ» и п.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9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23 КПЭА, Комиссия дает</w:t>
      </w:r>
    </w:p>
    <w:p w14:paraId="0C53FBA1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69D43631" w:rsidR="00453E1D" w:rsidRPr="00912660" w:rsidRDefault="00453E1D" w:rsidP="00734389">
      <w:pPr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</w:t>
      </w:r>
      <w:r w:rsidR="00734389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А</w:t>
      </w:r>
      <w:r w:rsidR="00734389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К</w:t>
      </w:r>
      <w:r w:rsidR="00734389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Л</w:t>
      </w:r>
      <w:r w:rsidR="00734389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Ю</w:t>
      </w:r>
      <w:r w:rsidR="00734389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Ч</w:t>
      </w:r>
      <w:r w:rsidR="00734389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Е</w:t>
      </w:r>
      <w:r w:rsidR="00734389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Н</w:t>
      </w:r>
      <w:r w:rsidR="00734389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И</w:t>
      </w:r>
      <w:r w:rsidR="00734389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Е:</w:t>
      </w:r>
    </w:p>
    <w:p w14:paraId="64797480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6B7695AE" w14:textId="05E6FED7" w:rsidR="00734389" w:rsidRDefault="00734389" w:rsidP="00734389">
      <w:pPr>
        <w:ind w:firstLine="708"/>
        <w:jc w:val="both"/>
        <w:rPr>
          <w:szCs w:val="24"/>
        </w:rPr>
      </w:pPr>
      <w:r>
        <w:rPr>
          <w:rFonts w:eastAsia="Calibri"/>
          <w:color w:val="auto"/>
          <w:szCs w:val="24"/>
        </w:rPr>
        <w:t>- </w:t>
      </w:r>
      <w:r w:rsidRPr="0010716C">
        <w:rPr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 w:rsidRPr="00734389">
        <w:rPr>
          <w:bCs/>
          <w:szCs w:val="24"/>
        </w:rPr>
        <w:t>С</w:t>
      </w:r>
      <w:r w:rsidR="00D87BFA">
        <w:rPr>
          <w:bCs/>
          <w:szCs w:val="24"/>
        </w:rPr>
        <w:t>.</w:t>
      </w:r>
      <w:r w:rsidRPr="00734389">
        <w:rPr>
          <w:bCs/>
          <w:szCs w:val="24"/>
        </w:rPr>
        <w:t>Е</w:t>
      </w:r>
      <w:r w:rsidR="00D87BFA">
        <w:rPr>
          <w:bCs/>
          <w:szCs w:val="24"/>
        </w:rPr>
        <w:t>.</w:t>
      </w:r>
      <w:r w:rsidRPr="00734389">
        <w:rPr>
          <w:bCs/>
          <w:szCs w:val="24"/>
        </w:rPr>
        <w:t>Ф</w:t>
      </w:r>
      <w:r w:rsidR="00D87BFA">
        <w:rPr>
          <w:bCs/>
          <w:szCs w:val="24"/>
        </w:rPr>
        <w:t>.</w:t>
      </w:r>
      <w:r w:rsidRPr="0010716C">
        <w:rPr>
          <w:color w:val="auto"/>
          <w:szCs w:val="24"/>
        </w:rPr>
        <w:t xml:space="preserve"> ввиду отсутствия в </w:t>
      </w:r>
      <w:r>
        <w:rPr>
          <w:color w:val="auto"/>
          <w:szCs w:val="24"/>
        </w:rPr>
        <w:t>его</w:t>
      </w:r>
      <w:r w:rsidRPr="0010716C">
        <w:rPr>
          <w:color w:val="auto"/>
          <w:szCs w:val="24"/>
        </w:rPr>
        <w:t xml:space="preserve"> действиях</w:t>
      </w:r>
      <w:r w:rsidR="00B93B11">
        <w:rPr>
          <w:color w:val="auto"/>
          <w:szCs w:val="24"/>
        </w:rPr>
        <w:t xml:space="preserve"> (бездействии) </w:t>
      </w:r>
      <w:r w:rsidRPr="0010716C">
        <w:rPr>
          <w:color w:val="auto"/>
          <w:szCs w:val="24"/>
        </w:rPr>
        <w:t>нарушений норм законодательства об адвокатской деятельности и адвокатуре и Кодекса профессиональной этики адвоката</w:t>
      </w:r>
      <w:r>
        <w:rPr>
          <w:color w:val="auto"/>
          <w:szCs w:val="24"/>
        </w:rPr>
        <w:t xml:space="preserve">, </w:t>
      </w:r>
      <w:r w:rsidRPr="001125A9">
        <w:rPr>
          <w:color w:val="auto"/>
          <w:szCs w:val="24"/>
        </w:rPr>
        <w:t xml:space="preserve">а также надлежащем исполнении своих профессиональных обязанностей перед доверителем </w:t>
      </w:r>
      <w:r>
        <w:rPr>
          <w:szCs w:val="24"/>
        </w:rPr>
        <w:t>Х</w:t>
      </w:r>
      <w:r w:rsidR="00D87BFA">
        <w:rPr>
          <w:szCs w:val="24"/>
        </w:rPr>
        <w:t>.</w:t>
      </w:r>
      <w:r>
        <w:rPr>
          <w:szCs w:val="24"/>
        </w:rPr>
        <w:t>В.И.</w:t>
      </w:r>
    </w:p>
    <w:p w14:paraId="67B1ABDA" w14:textId="77777777" w:rsidR="00734389" w:rsidRDefault="00734389" w:rsidP="00734389">
      <w:pPr>
        <w:jc w:val="both"/>
      </w:pPr>
    </w:p>
    <w:p w14:paraId="5C2E38FA" w14:textId="77777777" w:rsidR="00734389" w:rsidRPr="00734389" w:rsidRDefault="00734389" w:rsidP="00734389">
      <w:pPr>
        <w:jc w:val="both"/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01E98DF7" w14:textId="22CEC566" w:rsidR="00734389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</w:t>
      </w:r>
      <w:r w:rsidR="00734389">
        <w:rPr>
          <w:rFonts w:eastAsia="Calibri"/>
          <w:color w:val="auto"/>
          <w:szCs w:val="24"/>
        </w:rPr>
        <w:tab/>
      </w:r>
      <w:r w:rsidR="00734389">
        <w:rPr>
          <w:rFonts w:eastAsia="Calibri"/>
          <w:color w:val="auto"/>
          <w:szCs w:val="24"/>
        </w:rPr>
        <w:tab/>
      </w:r>
      <w:r w:rsidR="00734389">
        <w:rPr>
          <w:rFonts w:eastAsia="Calibri"/>
          <w:color w:val="auto"/>
          <w:szCs w:val="24"/>
        </w:rPr>
        <w:tab/>
      </w:r>
      <w:r w:rsidR="00734389">
        <w:rPr>
          <w:rFonts w:eastAsia="Calibri"/>
          <w:color w:val="auto"/>
          <w:szCs w:val="24"/>
        </w:rPr>
        <w:tab/>
        <w:t xml:space="preserve">         </w:t>
      </w:r>
      <w:r w:rsidR="00567FF5">
        <w:rPr>
          <w:rFonts w:eastAsia="Calibri"/>
          <w:color w:val="auto"/>
          <w:szCs w:val="24"/>
        </w:rPr>
        <w:t xml:space="preserve">        Рубин Ю.Д.</w:t>
      </w:r>
    </w:p>
    <w:sectPr w:rsidR="00734389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2353E" w14:textId="77777777" w:rsidR="007C0127" w:rsidRDefault="007C0127">
      <w:r>
        <w:separator/>
      </w:r>
    </w:p>
  </w:endnote>
  <w:endnote w:type="continuationSeparator" w:id="0">
    <w:p w14:paraId="2AE9EFEE" w14:textId="77777777" w:rsidR="007C0127" w:rsidRDefault="007C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00A74" w14:textId="77777777" w:rsidR="007C0127" w:rsidRDefault="007C0127">
      <w:r>
        <w:separator/>
      </w:r>
    </w:p>
  </w:footnote>
  <w:footnote w:type="continuationSeparator" w:id="0">
    <w:p w14:paraId="70026D55" w14:textId="77777777" w:rsidR="007C0127" w:rsidRDefault="007C0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6AC0EC3B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567FF5">
      <w:rPr>
        <w:noProof/>
      </w:rPr>
      <w:t>3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1191392"/>
    <w:multiLevelType w:val="hybridMultilevel"/>
    <w:tmpl w:val="F2C625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99E6398"/>
    <w:multiLevelType w:val="hybridMultilevel"/>
    <w:tmpl w:val="85A44A18"/>
    <w:lvl w:ilvl="0" w:tplc="40B006F2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4001211">
    <w:abstractNumId w:val="19"/>
  </w:num>
  <w:num w:numId="2" w16cid:durableId="611864657">
    <w:abstractNumId w:val="8"/>
  </w:num>
  <w:num w:numId="3" w16cid:durableId="246499646">
    <w:abstractNumId w:val="21"/>
  </w:num>
  <w:num w:numId="4" w16cid:durableId="362707765">
    <w:abstractNumId w:val="0"/>
  </w:num>
  <w:num w:numId="5" w16cid:durableId="1063135402">
    <w:abstractNumId w:val="1"/>
  </w:num>
  <w:num w:numId="6" w16cid:durableId="137570878">
    <w:abstractNumId w:val="10"/>
  </w:num>
  <w:num w:numId="7" w16cid:durableId="169178361">
    <w:abstractNumId w:val="11"/>
  </w:num>
  <w:num w:numId="8" w16cid:durableId="1873689255">
    <w:abstractNumId w:val="6"/>
  </w:num>
  <w:num w:numId="9" w16cid:durableId="18613541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31936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4754129">
    <w:abstractNumId w:val="22"/>
  </w:num>
  <w:num w:numId="12" w16cid:durableId="114064394">
    <w:abstractNumId w:val="3"/>
  </w:num>
  <w:num w:numId="13" w16cid:durableId="1789082255">
    <w:abstractNumId w:val="15"/>
  </w:num>
  <w:num w:numId="14" w16cid:durableId="630288501">
    <w:abstractNumId w:val="20"/>
  </w:num>
  <w:num w:numId="15" w16cid:durableId="10773658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390713">
    <w:abstractNumId w:val="2"/>
  </w:num>
  <w:num w:numId="17" w16cid:durableId="1851134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9940040">
    <w:abstractNumId w:val="17"/>
  </w:num>
  <w:num w:numId="19" w16cid:durableId="765465022">
    <w:abstractNumId w:val="14"/>
  </w:num>
  <w:num w:numId="20" w16cid:durableId="1283927681">
    <w:abstractNumId w:val="9"/>
  </w:num>
  <w:num w:numId="21" w16cid:durableId="1751347412">
    <w:abstractNumId w:val="12"/>
  </w:num>
  <w:num w:numId="22" w16cid:durableId="1278835294">
    <w:abstractNumId w:val="13"/>
  </w:num>
  <w:num w:numId="23" w16cid:durableId="430514357">
    <w:abstractNumId w:val="18"/>
  </w:num>
  <w:num w:numId="24" w16cid:durableId="358704670">
    <w:abstractNumId w:val="4"/>
  </w:num>
  <w:num w:numId="25" w16cid:durableId="1941521996">
    <w:abstractNumId w:val="16"/>
  </w:num>
  <w:num w:numId="26" w16cid:durableId="1379210515">
    <w:abstractNumId w:val="5"/>
  </w:num>
  <w:num w:numId="27" w16cid:durableId="115444935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2FA1"/>
    <w:rsid w:val="000237B9"/>
    <w:rsid w:val="0002582B"/>
    <w:rsid w:val="00025D32"/>
    <w:rsid w:val="00025EA9"/>
    <w:rsid w:val="000306F0"/>
    <w:rsid w:val="00034681"/>
    <w:rsid w:val="00034D01"/>
    <w:rsid w:val="000373A0"/>
    <w:rsid w:val="00037B0F"/>
    <w:rsid w:val="00041434"/>
    <w:rsid w:val="000459E4"/>
    <w:rsid w:val="000529DA"/>
    <w:rsid w:val="00053704"/>
    <w:rsid w:val="00053C0F"/>
    <w:rsid w:val="00054FC6"/>
    <w:rsid w:val="000555B8"/>
    <w:rsid w:val="0005574D"/>
    <w:rsid w:val="00060661"/>
    <w:rsid w:val="00060C7F"/>
    <w:rsid w:val="000624A2"/>
    <w:rsid w:val="000632BE"/>
    <w:rsid w:val="00063EFB"/>
    <w:rsid w:val="00067838"/>
    <w:rsid w:val="000713E9"/>
    <w:rsid w:val="00071EB2"/>
    <w:rsid w:val="00072877"/>
    <w:rsid w:val="0007544D"/>
    <w:rsid w:val="00083581"/>
    <w:rsid w:val="00091A53"/>
    <w:rsid w:val="000932FE"/>
    <w:rsid w:val="000957EF"/>
    <w:rsid w:val="00096741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401C"/>
    <w:rsid w:val="000B6016"/>
    <w:rsid w:val="000B6682"/>
    <w:rsid w:val="000C02E9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5ADC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ADB"/>
    <w:rsid w:val="001C1B65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3EC7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6C0"/>
    <w:rsid w:val="00280C0A"/>
    <w:rsid w:val="00280ECB"/>
    <w:rsid w:val="00283853"/>
    <w:rsid w:val="00291537"/>
    <w:rsid w:val="00291806"/>
    <w:rsid w:val="00291C66"/>
    <w:rsid w:val="0029259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8559E"/>
    <w:rsid w:val="00392DE8"/>
    <w:rsid w:val="0039358D"/>
    <w:rsid w:val="003956F6"/>
    <w:rsid w:val="00395D6E"/>
    <w:rsid w:val="00397846"/>
    <w:rsid w:val="003A0D4E"/>
    <w:rsid w:val="003A627F"/>
    <w:rsid w:val="003A667B"/>
    <w:rsid w:val="003A7121"/>
    <w:rsid w:val="003B2E50"/>
    <w:rsid w:val="003B3077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09A"/>
    <w:rsid w:val="00542FEA"/>
    <w:rsid w:val="00544402"/>
    <w:rsid w:val="0054518F"/>
    <w:rsid w:val="0054527C"/>
    <w:rsid w:val="005453FC"/>
    <w:rsid w:val="005459DE"/>
    <w:rsid w:val="005460AD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67FF5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766C2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53A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389"/>
    <w:rsid w:val="007346B0"/>
    <w:rsid w:val="00736A9E"/>
    <w:rsid w:val="00736E5D"/>
    <w:rsid w:val="00745083"/>
    <w:rsid w:val="007471F7"/>
    <w:rsid w:val="00751A0E"/>
    <w:rsid w:val="00751E38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022"/>
    <w:rsid w:val="007A1C92"/>
    <w:rsid w:val="007A1DFC"/>
    <w:rsid w:val="007A3B65"/>
    <w:rsid w:val="007B20F8"/>
    <w:rsid w:val="007B2688"/>
    <w:rsid w:val="007B2E08"/>
    <w:rsid w:val="007B3926"/>
    <w:rsid w:val="007B6355"/>
    <w:rsid w:val="007B6A26"/>
    <w:rsid w:val="007C0127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0C9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5635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10B6"/>
    <w:rsid w:val="0090544B"/>
    <w:rsid w:val="0090615C"/>
    <w:rsid w:val="0090713C"/>
    <w:rsid w:val="00911AE7"/>
    <w:rsid w:val="00912660"/>
    <w:rsid w:val="00913ACF"/>
    <w:rsid w:val="009215C0"/>
    <w:rsid w:val="0092233B"/>
    <w:rsid w:val="009227E2"/>
    <w:rsid w:val="009308B4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77F66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A53A1"/>
    <w:rsid w:val="009B29EF"/>
    <w:rsid w:val="009C2E22"/>
    <w:rsid w:val="009C4A8C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9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695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3DD6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95C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20F8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3B11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3D10"/>
    <w:rsid w:val="00BE4A02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87E84"/>
    <w:rsid w:val="00C92048"/>
    <w:rsid w:val="00C961E3"/>
    <w:rsid w:val="00CA203F"/>
    <w:rsid w:val="00CA6A01"/>
    <w:rsid w:val="00CA7375"/>
    <w:rsid w:val="00CB00A6"/>
    <w:rsid w:val="00CB1BB1"/>
    <w:rsid w:val="00CB1FE2"/>
    <w:rsid w:val="00CB3781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E5EAF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34EA3"/>
    <w:rsid w:val="00D43F31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BFA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13C9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000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61D6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1EB"/>
    <w:rsid w:val="00F0341A"/>
    <w:rsid w:val="00F073A8"/>
    <w:rsid w:val="00F118FD"/>
    <w:rsid w:val="00F13BE9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777C9"/>
    <w:rsid w:val="00F82501"/>
    <w:rsid w:val="00F82A75"/>
    <w:rsid w:val="00F841C7"/>
    <w:rsid w:val="00F8793A"/>
    <w:rsid w:val="00F87A1F"/>
    <w:rsid w:val="00F92ADD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99BEC-FF79-458B-9CFE-B3E7E7E6B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1132</Words>
  <Characters>7772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2023-06-15T09:52:00Z</cp:lastPrinted>
  <dcterms:created xsi:type="dcterms:W3CDTF">2023-06-15T09:52:00Z</dcterms:created>
  <dcterms:modified xsi:type="dcterms:W3CDTF">2023-06-22T12:14:00Z</dcterms:modified>
</cp:coreProperties>
</file>